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B3" w:rsidRDefault="00A17AB3" w:rsidP="00A17AB3">
      <w:pPr>
        <w:pStyle w:val="Default"/>
      </w:pPr>
    </w:p>
    <w:p w:rsidR="00A17AB3" w:rsidRDefault="00A17AB3" w:rsidP="00A17AB3">
      <w:pPr>
        <w:pStyle w:val="Default"/>
        <w:rPr>
          <w:color w:val="auto"/>
        </w:rPr>
      </w:pPr>
    </w:p>
    <w:p w:rsidR="00A17AB3" w:rsidRDefault="00A17AB3" w:rsidP="00A17AB3">
      <w:pPr>
        <w:pStyle w:val="Default"/>
        <w:rPr>
          <w:color w:val="auto"/>
        </w:rPr>
      </w:pPr>
    </w:p>
    <w:p w:rsidR="00A17AB3" w:rsidRPr="00A17AB3" w:rsidRDefault="00A17AB3" w:rsidP="00A17AB3">
      <w:pPr>
        <w:pStyle w:val="Default"/>
        <w:rPr>
          <w:rFonts w:ascii="Arial" w:hAnsi="Arial" w:cs="Arial"/>
          <w:color w:val="auto"/>
          <w:sz w:val="16"/>
          <w:szCs w:val="16"/>
          <w:lang w:val="en-US"/>
        </w:rPr>
      </w:pPr>
      <w:r>
        <w:rPr>
          <w:color w:val="auto"/>
          <w:sz w:val="18"/>
          <w:szCs w:val="18"/>
        </w:rPr>
        <w:t>Текст</w:t>
      </w:r>
      <w:r w:rsidRPr="00A17AB3">
        <w:rPr>
          <w:color w:val="auto"/>
          <w:sz w:val="18"/>
          <w:szCs w:val="18"/>
          <w:lang w:val="en-US"/>
        </w:rPr>
        <w:t xml:space="preserve"> </w:t>
      </w:r>
      <w:r>
        <w:rPr>
          <w:color w:val="auto"/>
          <w:sz w:val="18"/>
          <w:szCs w:val="18"/>
        </w:rPr>
        <w:t>сообщения</w:t>
      </w:r>
      <w:r w:rsidRPr="00A17AB3">
        <w:rPr>
          <w:color w:val="auto"/>
          <w:sz w:val="18"/>
          <w:szCs w:val="18"/>
          <w:lang w:val="en-US"/>
        </w:rPr>
        <w:t xml:space="preserve"> </w:t>
      </w:r>
      <w:r>
        <w:rPr>
          <w:color w:val="auto"/>
          <w:sz w:val="18"/>
          <w:szCs w:val="18"/>
        </w:rPr>
        <w:t>от</w:t>
      </w:r>
      <w:r w:rsidRPr="00A17AB3">
        <w:rPr>
          <w:color w:val="auto"/>
          <w:sz w:val="18"/>
          <w:szCs w:val="18"/>
          <w:lang w:val="en-US"/>
        </w:rPr>
        <w:t xml:space="preserve"> Euroclear Bank S.A./N.V.: NOTE/NO LEGAL DOCUMENTATION TO BECOMPLETEDCAED/DISCLOSURE REQUEST--------------- EVENT DETAILS -------------------INFORMATION SOURCE: AGENT, I2 CAPITAL MARKETS LTD, LONDON.PURPOSE OF THE EVENT.-------------------THE ISSUER WISHES TO IDENTIFY THE REMAINING HOLDERS OF THE NOTESWHO HAVE SO FAR NOT PARTICIPATED IN THE CONSENT SOLICITATION5807973..THE ISSUER HAS ENGAGED 12 CAPITAL MARKETS LTD AS ITS AGENT TOCOMPILE A LIST OF REMAINING HOLDERS OF THE NOTES AND ISREQUESTING HOLDERS (OR THEIR RESPECTIVE CUSTODIANS ANDINTERMEDIARIES) TO DISCLOSE THEIR IDENTITIES AND HOLDINGS OF THENOTES TO ITS AGENT AS SOON AS POSSIBLE..PLEASE REFER TO THE DOCUMENTATION FOR MORE DETAILS.THIS IS A VOLUNTARY CORPORATE ACTION..THIS CORPORATE ACTION NOTIFICATION DOES NOT CONSTITUTE AN OFFERTO SELL OR THE SOLICITATION OF AN OFFER TO BUY ANY SECURITIES BYANYONE IN ANY JURISDICTION.IT IS NOT, AND SHOULD NOT BE CONSTRUED OR TREATED AS, INVESTMENTOR FINANCIAL ADVICE. IN PROVIDING THIS INFORMATION, EUROCLEARBANK IS NOT ACTING AS AGENT OF THE ISSUER.BY SENDING AN INSTRUCTION TO EUROCLEAR BANK, YOU CONFIRM THAT YOU(AND ANY BENEFICIAL OWNER(S) FOR WHOM YOU ACT) COMPLY WITH THETERMS AND CONDITIONS OF THE CORPORATE EVENT AND COMPLY WITHAPPLICABLE LOCAL LAWS OR REQUIREMENTS, INCLUDING BUT NOT LIMITEDTO HOLDING AND TRANSFER RESTRICTIONS.IF HOLDING AND TRANSFER RESTRICTIONS WOULD PROHIBIT YOU (AND ANYBENEFICIAL OWNER(S) FOR WHOM YOU ACT) TO HOLD THE PROCEEDS OF ACORPORATE EVENT IN YOUR ACCOUNT IN EUROCLEAR BANK, YOU (AND ANYBENEFICIAL OWNER(S) FOR WHOM YOU ACT) MUST ENSURE TO SEND ANINSTRUCTION TO ALLOW THE TRANSFER OF THESE PROCEEDS TO AN ACCOUNTOUTSIDE THE EUROCLEAR SYSTEM..--------------- ACTION TO BE TAKEN -------------------TO INSTRUCT, YOU NEED TO:. SEND A SEPARATE INSTRUCTION PER BENEFICIAL OWNER (BO). INCLUDE THE DETAILS OF THE BO FOR WHOM YOU INSTRUCT.BY SENDING AN INSTRUCTION, YOU AUTHORISE US TO DISCLOSE YOUR NAMEAND ACCOUNT NUMBER.BENEFICIAL OWNERSHIP:.-------------------DUE TO THE SPECIFIC MECHANICS OF THIS CORPORATE EVENT YOU HAVE TOSEND A SEPARATE INSTRUCTION PER BO..YOU ARE SOLELY RESPONSIBLE TO DETERMINE WHETHER TO SEND ONEINSTRUCTION PER BO OR NOT. WE CANNOT PROVIDE ANY GUIDANCE ON THISREQUIREMENT. WE WILL FORWARD BUT NOT VALIDATE ANY INSTRUCTIONRECEIVED REGARDLESS IF YOU INSTRUCTED AT BENEFICIAL OWNER OR NOT.ELECTRONIC INSTRUCTIONS:.-----------------------1. FREE FORMAT MT 599/MT 568 USERS: YOUR DEADLINE IS 10:00(BRUSSELS TIME) ON THE BUSINESS DAY BEFORE THE DEADLINE DATE..2. EASYWAY USERS:A. TO DISCLOSE, CHOOSE OPTION 001.. ALWAYS SELECT 'BENEFICIARY AND DELIVERY DETAILS' AND MENTION INFIELD 'BENEFICIARY' BO'S NAME PRECEDED BY 'NAME', PHONE NUMBERAND EMAIL ADDRESS PRECEDED BY 'ADDRESS'</w:t>
      </w:r>
      <w:r w:rsidRPr="00A17AB3">
        <w:rPr>
          <w:rFonts w:ascii="Arial" w:hAnsi="Arial" w:cs="Arial"/>
          <w:color w:val="auto"/>
          <w:sz w:val="16"/>
          <w:szCs w:val="16"/>
          <w:lang w:val="en-US"/>
        </w:rPr>
        <w:t xml:space="preserve">26.04.2022, 12:52 https://cabinet.nsd.ru/corpactions/pages/caInfo.xhtml https://cabinet.nsd.ru/corpactions/pages/caInfo.xhtml 4/6 </w:t>
      </w:r>
    </w:p>
    <w:p w:rsidR="00A17AB3" w:rsidRPr="00A17AB3" w:rsidRDefault="00A17AB3" w:rsidP="00A17AB3">
      <w:pPr>
        <w:pStyle w:val="Default"/>
        <w:rPr>
          <w:color w:val="auto"/>
          <w:lang w:val="en-US"/>
        </w:rPr>
      </w:pPr>
    </w:p>
    <w:p w:rsidR="00A17AB3" w:rsidRPr="00A17AB3" w:rsidRDefault="00A17AB3" w:rsidP="00A17AB3">
      <w:pPr>
        <w:pStyle w:val="Default"/>
        <w:pageBreakBefore/>
        <w:rPr>
          <w:color w:val="auto"/>
          <w:lang w:val="en-US"/>
        </w:rPr>
      </w:pPr>
    </w:p>
    <w:p w:rsidR="00A17AB3" w:rsidRPr="00A17AB3" w:rsidRDefault="00A17AB3" w:rsidP="00A17AB3">
      <w:pPr>
        <w:pStyle w:val="Default"/>
        <w:rPr>
          <w:color w:val="auto"/>
          <w:lang w:val="en-US"/>
        </w:rPr>
      </w:pPr>
    </w:p>
    <w:p w:rsidR="00A17AB3" w:rsidRPr="00A17AB3" w:rsidRDefault="00A17AB3" w:rsidP="00A17AB3">
      <w:pPr>
        <w:pStyle w:val="Default"/>
        <w:rPr>
          <w:color w:val="auto"/>
          <w:sz w:val="18"/>
          <w:szCs w:val="18"/>
          <w:lang w:val="en-US"/>
        </w:rPr>
      </w:pPr>
      <w:r w:rsidRPr="00A17AB3">
        <w:rPr>
          <w:color w:val="auto"/>
          <w:sz w:val="18"/>
          <w:szCs w:val="18"/>
          <w:lang w:val="en-US"/>
        </w:rPr>
        <w:t>NOTE: IF YOU DO NOT MAKE THIS DISTINCTION, YOUR INSTRUCTION MAYBE REJECTED. MENTION IN FIELD 'NARRATIVE TO SERVICE PROVIDER': YOUR CONTACTNAME AND PHONE NUMBER PRECEDED BY 'INX CONTACT DETAILS'.3. EUCLID USERS:A. TO DISCLOSE, SEND AN INSTRUCTION TYPE '37'B. TO TAKE NO ACTION, SEND AN INSTRUCTION TYPE '54' SUBTYPE'NOAC'. MENTION THE EVENT NUMBER IN FIELD 72 AS FOLLOWS: 'EVNBCA00000XXXXXXX' (WHERE XXXXXXX IS THE EVENT NUMBER).ALWAYS MENTION IN FIELD:. 88D: BO'S NAME PRECEDED BY 'NAME', PHONE NUMBER AND EMAILADDRESS PRECEDED BY 'ADDRESS'NOTE: IF YOU DO NOT MAKE THIS DISTINCTION, YOUR INSTRUCTION MAYBE REJECTED. 72: YOUR CONTACT NAME AND PHONE NUMBER PRECEDED BY 'INX CONTACTDETAILS'.4. SWIFT MT565 USERS:A. TO DISCLOSE, USE CAON 001 CAOP CONY.ALWAYS MENTION IN FIELD:. 95V:OWND: BO'S NAME PRECEDED BY 'NAME', PHONE NUMBER AND EMAILADDRESS PRECEDED BY 'ADDRESS'NOTE: IF YOU DO NOT MAKE THIS DISTINCTION, YOUR INSTRUCTION MAYBE REJECTED. 70E:INST: YOUR CONTACT NAME AND PHONE NUMBER PRECEDED BY 'INXCONTACT DETAILS'.PAPER FORM:.----------NO LEGAL DOCUMENTATION TO BE COMPLETED.DOCUMENTATION.---------------YOU MAY REQUEST THE CORPORATE ACTION DOCUMENT(S) EITHER VIAE-MAIL OR VIA THE WEBSITE:.A. E-MAIL: SEND AN E-MAIL TO CADOCS(AT)EUROCLEAR.COM. INDICATE INTHE SUBJECT OF YOUR E-MAIL THE FOLLOWING REFERENCE 5987956-299.NOTE: IN THE RARE CASE THAT THE SIZE OF THE CA DOCUMENT EXCEEDS10 MB, IT WILL NOT BE POSSIBLE TO SEND IT VIA E-MAIL. YOU WILLRECEIVE AN E-MAIL INFORMING YOU THAT THE DOCUMENT WILL BEAVAILABLE ONLY VIA THE WEBSITE.B. THE EUROCLEAR WEBSITE (MY.EUROCLEAR.COM): TO ACCESS THEDOCUMENTATION, LOG IN OR GO THROUGH TO MYEUROCLEAR AS A GUEST.YOU CAN DOWNLOAD THE DOCUMENT(S) BY ENTERING THE CORPORATE ACTIONNOTIFICATION NUMBER 5987956 IN THE SEARCH BOX ON MY.EUROCLEAR.COMMY APPS CORPORATE ACTIONS.REVOCABILITY.-----------WE DID NOT RECEIVE THE REVOCABILITY/WITHDRAWAL RIGHT INFORMATION..FREE TEXT LIMITATIONS APPLICABLE IN THE FOLLOWING FIELDS (IFREQUIRED):. 4 X 35 CHARACTERS IN FIELD: 88D. 10 X 35 CHARACTERS IN FIELDS 72, 70E:INST, 80B, 95V:OWND.WE WILL FORWARD BUT NOT VALIDATE ANY OF THE INFORMATION IN THESEFIELDS..NOTE:.----PLEASE REFER TO THE CORPORATE ACTIONS FAQ SECTION ONMY.EUROCLEAR.COM FOR MORE INFORMATION WITH REGARDS TO THEAPPLICABLE PROCESS TO CANCEL AND REPLACE YOUR INSTRUCTION.</w:t>
      </w:r>
    </w:p>
    <w:p w:rsidR="00A17AB3" w:rsidRPr="00A17AB3" w:rsidRDefault="00A17AB3" w:rsidP="00A17AB3">
      <w:pPr>
        <w:pStyle w:val="Default"/>
        <w:rPr>
          <w:rFonts w:ascii="Arial" w:hAnsi="Arial" w:cs="Arial"/>
          <w:color w:val="auto"/>
          <w:sz w:val="16"/>
          <w:szCs w:val="16"/>
          <w:lang w:val="en-US"/>
        </w:rPr>
      </w:pPr>
      <w:r>
        <w:rPr>
          <w:color w:val="auto"/>
          <w:sz w:val="18"/>
          <w:szCs w:val="18"/>
        </w:rPr>
        <w:t>Текст</w:t>
      </w:r>
      <w:r w:rsidRPr="00A17AB3">
        <w:rPr>
          <w:color w:val="auto"/>
          <w:sz w:val="18"/>
          <w:szCs w:val="18"/>
          <w:lang w:val="en-US"/>
        </w:rPr>
        <w:t xml:space="preserve"> </w:t>
      </w:r>
      <w:r>
        <w:rPr>
          <w:color w:val="auto"/>
          <w:sz w:val="18"/>
          <w:szCs w:val="18"/>
        </w:rPr>
        <w:t>сообщения</w:t>
      </w:r>
      <w:r w:rsidRPr="00A17AB3">
        <w:rPr>
          <w:color w:val="auto"/>
          <w:sz w:val="18"/>
          <w:szCs w:val="18"/>
          <w:lang w:val="en-US"/>
        </w:rPr>
        <w:t xml:space="preserve"> </w:t>
      </w:r>
      <w:r>
        <w:rPr>
          <w:color w:val="auto"/>
          <w:sz w:val="18"/>
          <w:szCs w:val="18"/>
        </w:rPr>
        <w:t>от</w:t>
      </w:r>
      <w:r w:rsidRPr="00A17AB3">
        <w:rPr>
          <w:color w:val="auto"/>
          <w:sz w:val="18"/>
          <w:szCs w:val="18"/>
          <w:lang w:val="en-US"/>
        </w:rPr>
        <w:t xml:space="preserve"> Clearstream Banking S.A.: ++ ADDITIONAL INFORMATION ++1) </w:t>
      </w:r>
      <w:r w:rsidRPr="00A17AB3">
        <w:rPr>
          <w:rFonts w:ascii="Arial" w:hAnsi="Arial" w:cs="Arial"/>
          <w:color w:val="auto"/>
          <w:sz w:val="16"/>
          <w:szCs w:val="16"/>
          <w:lang w:val="en-US"/>
        </w:rPr>
        <w:t xml:space="preserve">26.04.2022, 12:52 https://cabinet.nsd.ru/corpactions/pages/caInfo.xhtml https://cabinet.nsd.ru/corpactions/pages/caInfo.xhtml 5/6 </w:t>
      </w:r>
    </w:p>
    <w:p w:rsidR="00A17AB3" w:rsidRPr="00A17AB3" w:rsidRDefault="00A17AB3" w:rsidP="00A17AB3">
      <w:pPr>
        <w:pStyle w:val="Default"/>
        <w:rPr>
          <w:color w:val="auto"/>
          <w:lang w:val="en-US"/>
        </w:rPr>
      </w:pPr>
    </w:p>
    <w:p w:rsidR="00A17AB3" w:rsidRPr="00A17AB3" w:rsidRDefault="00A17AB3" w:rsidP="00A17AB3">
      <w:pPr>
        <w:pStyle w:val="Default"/>
        <w:pageBreakBefore/>
        <w:rPr>
          <w:color w:val="auto"/>
          <w:lang w:val="en-US"/>
        </w:rPr>
      </w:pPr>
    </w:p>
    <w:p w:rsidR="00A17AB3" w:rsidRPr="00A17AB3" w:rsidRDefault="00A17AB3" w:rsidP="00A17AB3">
      <w:pPr>
        <w:pStyle w:val="Default"/>
        <w:rPr>
          <w:color w:val="auto"/>
          <w:lang w:val="en-US"/>
        </w:rPr>
      </w:pPr>
    </w:p>
    <w:p w:rsidR="00A17AB3" w:rsidRPr="00A17AB3" w:rsidRDefault="00A17AB3" w:rsidP="00A17AB3">
      <w:pPr>
        <w:rPr>
          <w:lang w:val="en-US"/>
        </w:rPr>
      </w:pPr>
      <w:r w:rsidRPr="00A17AB3">
        <w:rPr>
          <w:sz w:val="18"/>
          <w:szCs w:val="18"/>
          <w:lang w:val="en-US"/>
        </w:rPr>
        <w:t>EVENT: DISCLOSURE REQUEST.NOTEHOLDERS ARE BEING REQUESTED TODISCLOSE THEIR IDENTITY AND CONTACTDETAILS TO THE ISSUER'S AGENT, I2CAPIAL MARKITS, ACTING ON BEHALF OFBORETS FINANCE..DISCLOSURE IS REQUIRED BENEFICIAL:70E::ADTX//OWNER LEVEL.:70E::ADTX//.PURPOSE: ON 05 APRIL 2022, THEISSUER ANNOUNCED A CONSENTSOLICITATION IN RELATION TO TON THETERMS AND SUBJECT TO THE CONDITIONSSET FORTH IN THE CONSENTSOLICITATION MEMORANDUM DATED 5APRIL 2022 (THE CONSENTSOLICITATION MEMORANDUM).THE ISSUER WISHES TO IDENTIFY THE:70E::ADTX//REMAINGING HOLDERS OF THE NOTES WHOHAVE SO FAT NOT PARTICIPATED IN THECONSENT SOLICITATION..2) HOW TO INSTRUCT CLEARSTREAM:.1. PLEASE STATE THE NOMINAL ONWHICH YOU LIKE TO INSTRUCT.2. PLEASE ALSO DISCLOSE THE DETAILSPER ULTIMATE BENEFICIAL OWNER IN:70E::ADTX//THE INSTRUCTION FOR NOMINAL HELD BYSTATING IN YOUR SWIFT. USERS SHOULDINCLUDE ALL REQUIRED BENEFICIALOWNER DETAILS IN THE FIELD 95V.COL/XACT USERS SHOULD INCLUDE ALLREQUIRED BENEFICIAL OWNER DETAILSIN THE BO DETAILS SECTION.A. NAME/ COMPANY NAME,B. PHONE,C. EMAIL ADDRESS.:70E::ADTX//.NO BLOCKING OF SECURITIES WILL BEAPPLIED FOR THIS DISCLOSURE EVENT..PLEASE NOTE BY INSTRUCTING YOUAGREE TO HAVE YOUR IDENTITY ANDCONTACT DETAILS PROVIDED TO THEAGENT..3) DOCUMENTATION:70E::ADTX//.PLEASE NOTE THAT A NOTICE OFDISCLOSURE IS AVAILABLE ON REQUESTBY SENDING AN EMAIL TOCADATABASE.CS(AT)CLEARSTREAM.COMSTATING IN THE SUBJECT:.PCP XS1596115409 DLL 02052022.:70E::PACO//ATTENTION: SECURITIES ADM/CORPORATEACTIONS/REORG:70E::PACO//FOR INQUIRIES PLEASE CONTACT YOUR REGULAR CUSTOMER SUPPORT TEAM:70E::DISC//PLEASE FIND FURTHER INFORMATION ABOUT DATA PROTECTION ON OUR WEBSITE: https://www.clearstream.com/clearstream-en/about-clearstream/due-diligence/gdpr/dataprotection</w:t>
      </w:r>
      <w:bookmarkStart w:id="0" w:name="_GoBack"/>
      <w:bookmarkEnd w:id="0"/>
    </w:p>
    <w:sectPr w:rsidR="00A17AB3" w:rsidRPr="00A17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B3"/>
    <w:rsid w:val="00686249"/>
    <w:rsid w:val="00A1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8B101-1A92-46EA-BE8F-369D46F0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A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Дыгерн Наталья Сергеевна</dc:creator>
  <cp:keywords/>
  <dc:description/>
  <cp:lastModifiedBy>Дыгерн Наталья Сергеевна</cp:lastModifiedBy>
  <cp:revision>1</cp:revision>
  <dcterms:created xsi:type="dcterms:W3CDTF">2022-04-26T11:24:00Z</dcterms:created>
  <dcterms:modified xsi:type="dcterms:W3CDTF">2022-04-26T11:28:00Z</dcterms:modified>
</cp:coreProperties>
</file>